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034" w:rsidRPr="00BF1377" w:rsidRDefault="006A1034" w:rsidP="006A1034">
      <w:pPr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BF1377">
        <w:rPr>
          <w:rFonts w:ascii="Times New Roman" w:hAnsi="Times New Roman" w:cs="Times New Roman"/>
          <w:b/>
          <w:sz w:val="16"/>
          <w:szCs w:val="16"/>
          <w:u w:val="single"/>
        </w:rPr>
        <w:t>Przedmiotowy system oceniania z języka angiel</w:t>
      </w:r>
      <w:r w:rsidR="00BF1377">
        <w:rPr>
          <w:rFonts w:ascii="Times New Roman" w:hAnsi="Times New Roman" w:cs="Times New Roman"/>
          <w:b/>
          <w:sz w:val="16"/>
          <w:szCs w:val="16"/>
          <w:u w:val="single"/>
        </w:rPr>
        <w:t xml:space="preserve">skiego </w:t>
      </w:r>
      <w:r w:rsidRPr="00BF1377">
        <w:rPr>
          <w:rFonts w:ascii="Times New Roman" w:hAnsi="Times New Roman" w:cs="Times New Roman"/>
          <w:b/>
          <w:sz w:val="16"/>
          <w:szCs w:val="16"/>
          <w:u w:val="single"/>
        </w:rPr>
        <w:t>dla klas IV  -VI</w:t>
      </w:r>
      <w:r w:rsidR="00BF1377">
        <w:rPr>
          <w:rFonts w:ascii="Times New Roman" w:hAnsi="Times New Roman" w:cs="Times New Roman"/>
          <w:b/>
          <w:sz w:val="16"/>
          <w:szCs w:val="16"/>
          <w:u w:val="single"/>
        </w:rPr>
        <w:t>II</w:t>
      </w:r>
    </w:p>
    <w:p w:rsidR="006A1034" w:rsidRPr="00BF1377" w:rsidRDefault="006A1034" w:rsidP="006A1034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BF1377">
        <w:rPr>
          <w:rFonts w:ascii="Times New Roman" w:hAnsi="Times New Roman" w:cs="Times New Roman"/>
          <w:b/>
          <w:sz w:val="16"/>
          <w:szCs w:val="16"/>
        </w:rPr>
        <w:t>1</w:t>
      </w:r>
      <w:r w:rsidRPr="00BF1377">
        <w:rPr>
          <w:rFonts w:ascii="Times New Roman" w:hAnsi="Times New Roman" w:cs="Times New Roman"/>
          <w:sz w:val="16"/>
          <w:szCs w:val="16"/>
        </w:rPr>
        <w:t>.Uczniowie są oceniani według sześciostopn</w:t>
      </w:r>
      <w:r w:rsidR="00834D60" w:rsidRPr="00BF1377">
        <w:rPr>
          <w:rFonts w:ascii="Times New Roman" w:hAnsi="Times New Roman" w:cs="Times New Roman"/>
          <w:sz w:val="16"/>
          <w:szCs w:val="16"/>
        </w:rPr>
        <w:t xml:space="preserve">iowej skali ocen. </w:t>
      </w:r>
      <w:r w:rsidRPr="00BF1377">
        <w:rPr>
          <w:rFonts w:ascii="Times New Roman" w:hAnsi="Times New Roman" w:cs="Times New Roman"/>
          <w:sz w:val="16"/>
          <w:szCs w:val="16"/>
        </w:rPr>
        <w:t>Uczeń może otrzymać pełną ocenę lub pośrednią (MINUS  /PLUS)</w:t>
      </w:r>
    </w:p>
    <w:p w:rsidR="00834D60" w:rsidRPr="00BF1377" w:rsidRDefault="006A1034" w:rsidP="00AA0F71">
      <w:pPr>
        <w:tabs>
          <w:tab w:val="left" w:pos="0"/>
          <w:tab w:val="left" w:pos="284"/>
          <w:tab w:val="left" w:pos="426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BF1377">
        <w:rPr>
          <w:rFonts w:ascii="Times New Roman" w:hAnsi="Times New Roman" w:cs="Times New Roman"/>
          <w:b/>
          <w:sz w:val="16"/>
          <w:szCs w:val="16"/>
          <w:u w:val="single"/>
        </w:rPr>
        <w:t>2.Oceny są wystawiane za następujące formy wypowiedzi: Odpowiedź ustna</w:t>
      </w:r>
      <w:r w:rsidRPr="00BF1377">
        <w:rPr>
          <w:rFonts w:ascii="Times New Roman" w:hAnsi="Times New Roman" w:cs="Times New Roman"/>
          <w:sz w:val="16"/>
          <w:szCs w:val="16"/>
        </w:rPr>
        <w:t>- (obejmuje odpowiedzi  na pytania, udział w dialogu, przedstawienie scenki, formułowanie kilkuzdaniowej wypowiedzi na  zadany temat, deklamacja wiersza, rymowanki ,tekstu piosenki , czytani</w:t>
      </w:r>
      <w:r w:rsidR="00BF1377">
        <w:rPr>
          <w:rFonts w:ascii="Times New Roman" w:hAnsi="Times New Roman" w:cs="Times New Roman"/>
          <w:sz w:val="16"/>
          <w:szCs w:val="16"/>
        </w:rPr>
        <w:t xml:space="preserve">e, tłumaczenie, </w:t>
      </w:r>
      <w:proofErr w:type="spellStart"/>
      <w:r w:rsidR="00BF1377">
        <w:rPr>
          <w:rFonts w:ascii="Times New Roman" w:hAnsi="Times New Roman" w:cs="Times New Roman"/>
          <w:sz w:val="16"/>
          <w:szCs w:val="16"/>
        </w:rPr>
        <w:t>słówka,zwrot</w:t>
      </w:r>
      <w:proofErr w:type="spellEnd"/>
      <w:r w:rsidR="00BF1377">
        <w:rPr>
          <w:rFonts w:ascii="Times New Roman" w:hAnsi="Times New Roman" w:cs="Times New Roman"/>
          <w:sz w:val="16"/>
          <w:szCs w:val="16"/>
        </w:rPr>
        <w:t xml:space="preserve"> </w:t>
      </w:r>
      <w:r w:rsidRPr="00BF1377">
        <w:rPr>
          <w:rFonts w:ascii="Times New Roman" w:hAnsi="Times New Roman" w:cs="Times New Roman"/>
          <w:sz w:val="16"/>
          <w:szCs w:val="16"/>
        </w:rPr>
        <w:t>z 3 ostatnich lekcji).                                                                                                                                                                   Oceniając odpowiedź ustną nauczyciel bierze pod uwagę: płynność i skuteczność komunikacji, poprawność fonetyczną (wymowa ),dobór materiału językowego(leksykaln</w:t>
      </w:r>
      <w:r w:rsidR="00BF1377">
        <w:rPr>
          <w:rFonts w:ascii="Times New Roman" w:hAnsi="Times New Roman" w:cs="Times New Roman"/>
          <w:sz w:val="16"/>
          <w:szCs w:val="16"/>
        </w:rPr>
        <w:t>ego i gramatycznego),</w:t>
      </w:r>
      <w:proofErr w:type="spellStart"/>
      <w:r w:rsidR="00BF1377">
        <w:rPr>
          <w:rFonts w:ascii="Times New Roman" w:hAnsi="Times New Roman" w:cs="Times New Roman"/>
          <w:sz w:val="16"/>
          <w:szCs w:val="16"/>
        </w:rPr>
        <w:t>poprawność</w:t>
      </w:r>
      <w:r w:rsidRPr="00BF1377">
        <w:rPr>
          <w:rFonts w:ascii="Times New Roman" w:hAnsi="Times New Roman" w:cs="Times New Roman"/>
          <w:sz w:val="16"/>
          <w:szCs w:val="16"/>
        </w:rPr>
        <w:t>gramatyczną</w:t>
      </w:r>
      <w:proofErr w:type="spellEnd"/>
      <w:r w:rsidRPr="00BF1377">
        <w:rPr>
          <w:rFonts w:ascii="Times New Roman" w:hAnsi="Times New Roman" w:cs="Times New Roman"/>
          <w:sz w:val="16"/>
          <w:szCs w:val="16"/>
        </w:rPr>
        <w:t xml:space="preserve">.                                                                                                   </w:t>
      </w:r>
      <w:r w:rsidRPr="00BF1377">
        <w:rPr>
          <w:rFonts w:ascii="Times New Roman" w:hAnsi="Times New Roman" w:cs="Times New Roman"/>
          <w:b/>
          <w:sz w:val="16"/>
          <w:szCs w:val="16"/>
          <w:u w:val="single"/>
        </w:rPr>
        <w:t>Odpowiedzi pisemne:</w:t>
      </w:r>
      <w:r w:rsidRPr="00BF1377">
        <w:rPr>
          <w:rFonts w:ascii="Times New Roman" w:hAnsi="Times New Roman" w:cs="Times New Roman"/>
          <w:sz w:val="16"/>
          <w:szCs w:val="16"/>
        </w:rPr>
        <w:t xml:space="preserve"> test semestralny, diagnoza na początek i koniec roku szkolnego, testy po każdym rozdziale </w:t>
      </w:r>
      <w:r w:rsidRPr="00BF1377">
        <w:rPr>
          <w:rFonts w:ascii="Times New Roman" w:hAnsi="Times New Roman" w:cs="Times New Roman"/>
          <w:color w:val="000000"/>
          <w:sz w:val="16"/>
          <w:szCs w:val="16"/>
        </w:rPr>
        <w:t xml:space="preserve"> zap</w:t>
      </w:r>
      <w:r w:rsidRPr="00BF1377">
        <w:rPr>
          <w:rFonts w:ascii="Times New Roman" w:hAnsi="Times New Roman" w:cs="Times New Roman"/>
          <w:sz w:val="16"/>
          <w:szCs w:val="16"/>
        </w:rPr>
        <w:t xml:space="preserve">owiedziane tydzień wcześniej i poprzedzone powtórzeniem wiadomości,  </w:t>
      </w:r>
      <w:r w:rsidRPr="00BF1377">
        <w:rPr>
          <w:rFonts w:ascii="Times New Roman" w:hAnsi="Times New Roman" w:cs="Times New Roman"/>
          <w:b/>
          <w:sz w:val="16"/>
          <w:szCs w:val="16"/>
        </w:rPr>
        <w:t xml:space="preserve">kartkówki </w:t>
      </w:r>
      <w:r w:rsidRPr="00BF1377">
        <w:rPr>
          <w:rFonts w:ascii="Times New Roman" w:hAnsi="Times New Roman" w:cs="Times New Roman"/>
          <w:color w:val="000000"/>
          <w:sz w:val="16"/>
          <w:szCs w:val="16"/>
        </w:rPr>
        <w:t xml:space="preserve">zapowiedziane  i niezapowiedziane sprawdzające stopień opanowania materiału z 1-3 ostatnich lekcji; </w:t>
      </w:r>
      <w:r w:rsidRPr="00BF1377">
        <w:rPr>
          <w:rFonts w:ascii="Times New Roman" w:hAnsi="Times New Roman" w:cs="Times New Roman"/>
          <w:sz w:val="16"/>
          <w:szCs w:val="16"/>
        </w:rPr>
        <w:t xml:space="preserve"> </w:t>
      </w:r>
      <w:r w:rsidRPr="00BF1377">
        <w:rPr>
          <w:rFonts w:ascii="Times New Roman" w:hAnsi="Times New Roman" w:cs="Times New Roman"/>
          <w:b/>
          <w:sz w:val="16"/>
          <w:szCs w:val="16"/>
        </w:rPr>
        <w:t>zadania domowe , inne prace pisemne</w:t>
      </w:r>
      <w:r w:rsidRPr="00BF1377">
        <w:rPr>
          <w:rFonts w:ascii="Times New Roman" w:hAnsi="Times New Roman" w:cs="Times New Roman"/>
          <w:sz w:val="16"/>
          <w:szCs w:val="16"/>
        </w:rPr>
        <w:t xml:space="preserve"> (np. projekty),   prowadzenie zeszytu ,</w:t>
      </w:r>
      <w:r w:rsidRPr="00BF1377">
        <w:rPr>
          <w:rFonts w:ascii="Times New Roman" w:hAnsi="Times New Roman" w:cs="Times New Roman"/>
          <w:color w:val="000000"/>
          <w:sz w:val="16"/>
          <w:szCs w:val="16"/>
        </w:rPr>
        <w:t xml:space="preserve"> zeszytu ćwiczeń</w:t>
      </w:r>
      <w:r w:rsidRPr="00BF1377">
        <w:rPr>
          <w:rFonts w:ascii="Times New Roman" w:hAnsi="Times New Roman" w:cs="Times New Roman"/>
          <w:sz w:val="16"/>
          <w:szCs w:val="16"/>
        </w:rPr>
        <w:t xml:space="preserve">.   Oceniając wypowiedź pisemną nauczyciel bierze pod uwagę :skuteczność komunikacji, poprawność ortograficzną i interpunkcyjną, dobór materiału językowego, poprawność gramatyczną. Kolejnym elementem oceniania jest </w:t>
      </w:r>
      <w:r w:rsidRPr="00BF1377">
        <w:rPr>
          <w:rFonts w:ascii="Times New Roman" w:hAnsi="Times New Roman" w:cs="Times New Roman"/>
          <w:b/>
          <w:sz w:val="16"/>
          <w:szCs w:val="16"/>
          <w:u w:val="single"/>
        </w:rPr>
        <w:t>aktywność na lekcji</w:t>
      </w:r>
      <w:r w:rsidRPr="00BF1377">
        <w:rPr>
          <w:rFonts w:ascii="Times New Roman" w:hAnsi="Times New Roman" w:cs="Times New Roman"/>
          <w:sz w:val="16"/>
          <w:szCs w:val="16"/>
        </w:rPr>
        <w:t xml:space="preserve">. </w:t>
      </w:r>
      <w:r w:rsidR="00AA0F71" w:rsidRPr="00BF1377">
        <w:rPr>
          <w:sz w:val="16"/>
          <w:szCs w:val="16"/>
        </w:rPr>
        <w:t xml:space="preserve">1) plusy mogą być postawione za; aktywność, poprawne wykonanie ćwiczenia, przygotowanie pracy dodatkowej, umiejętność pracy w grupie; ) minusy będą stawiane za; bierną postawę podczas zajęć, niewykonanie poleconego ćwiczenia, brak pracy domowej, brak przyborów potrzebnych podczas zajęć, nieumiejętność pracy w grupie. </w:t>
      </w:r>
      <w:r w:rsidRPr="00BF1377">
        <w:rPr>
          <w:rFonts w:ascii="Times New Roman" w:hAnsi="Times New Roman" w:cs="Times New Roman"/>
          <w:sz w:val="16"/>
          <w:szCs w:val="16"/>
        </w:rPr>
        <w:t xml:space="preserve">5 plusów to ocena bardzo dobra , 5 minusów ocena niedostateczna.                                                                                                                                                                                             </w:t>
      </w:r>
    </w:p>
    <w:p w:rsidR="006A1034" w:rsidRPr="00BF1377" w:rsidRDefault="00BF1377" w:rsidP="00834D60">
      <w:pPr>
        <w:tabs>
          <w:tab w:val="left" w:pos="0"/>
          <w:tab w:val="left" w:pos="284"/>
          <w:tab w:val="left" w:pos="426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3.</w:t>
      </w:r>
      <w:r w:rsidR="006A1034" w:rsidRPr="00BF1377">
        <w:rPr>
          <w:rFonts w:ascii="Times New Roman" w:hAnsi="Times New Roman" w:cs="Times New Roman"/>
          <w:sz w:val="16"/>
          <w:szCs w:val="16"/>
        </w:rPr>
        <w:t>Testy , kartkówki, diagnozy  uczeń otrz</w:t>
      </w:r>
      <w:r w:rsidR="00834D60" w:rsidRPr="00BF1377">
        <w:rPr>
          <w:rFonts w:ascii="Times New Roman" w:hAnsi="Times New Roman" w:cs="Times New Roman"/>
          <w:sz w:val="16"/>
          <w:szCs w:val="16"/>
        </w:rPr>
        <w:t>ymuje do wglądu na lekcji na której się je omawia.</w:t>
      </w:r>
    </w:p>
    <w:p w:rsidR="006A1034" w:rsidRPr="00BF1377" w:rsidRDefault="00BF1377" w:rsidP="006A1034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4</w:t>
      </w:r>
      <w:r w:rsidR="006A1034" w:rsidRPr="00BF1377">
        <w:rPr>
          <w:rFonts w:ascii="Times New Roman" w:hAnsi="Times New Roman" w:cs="Times New Roman"/>
          <w:b/>
          <w:sz w:val="16"/>
          <w:szCs w:val="16"/>
        </w:rPr>
        <w:t>.</w:t>
      </w:r>
      <w:r w:rsidR="006A1034" w:rsidRPr="00BF1377">
        <w:rPr>
          <w:rFonts w:ascii="Times New Roman" w:hAnsi="Times New Roman" w:cs="Times New Roman"/>
          <w:sz w:val="16"/>
          <w:szCs w:val="16"/>
        </w:rPr>
        <w:t>Testy , kartkówki , projekty , inne formy wypowiedzi pisemnej będą oceniane przez nauczyciela w ciągu dwóch tygodni od ich napisania .W sytuacjach takich jak choroba nauczyciela , kursy , wycieczki termin może ulec zmianie.</w:t>
      </w:r>
    </w:p>
    <w:p w:rsidR="006A1034" w:rsidRPr="00BF1377" w:rsidRDefault="00BF1377" w:rsidP="00834D60">
      <w:pPr>
        <w:tabs>
          <w:tab w:val="left" w:pos="284"/>
          <w:tab w:val="left" w:pos="426"/>
        </w:tabs>
        <w:jc w:val="both"/>
        <w:rPr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5</w:t>
      </w:r>
      <w:r w:rsidR="006A1034" w:rsidRPr="00BF1377">
        <w:rPr>
          <w:rFonts w:ascii="Times New Roman" w:hAnsi="Times New Roman" w:cs="Times New Roman"/>
          <w:sz w:val="16"/>
          <w:szCs w:val="16"/>
        </w:rPr>
        <w:t>.W ciągu semestru uczeń ma prawo</w:t>
      </w:r>
      <w:r w:rsidR="000D3E87" w:rsidRPr="00BF1377">
        <w:rPr>
          <w:rFonts w:ascii="Times New Roman" w:hAnsi="Times New Roman" w:cs="Times New Roman"/>
          <w:sz w:val="16"/>
          <w:szCs w:val="16"/>
        </w:rPr>
        <w:t xml:space="preserve"> do trzykrotnego </w:t>
      </w:r>
      <w:r w:rsidR="006A1034" w:rsidRPr="00BF1377">
        <w:rPr>
          <w:rFonts w:ascii="Times New Roman" w:hAnsi="Times New Roman" w:cs="Times New Roman"/>
          <w:sz w:val="16"/>
          <w:szCs w:val="16"/>
        </w:rPr>
        <w:t xml:space="preserve">zgłoszenia nieprzygotowania </w:t>
      </w:r>
      <w:r w:rsidR="00386DAB" w:rsidRPr="00BF1377">
        <w:rPr>
          <w:sz w:val="16"/>
          <w:szCs w:val="16"/>
        </w:rPr>
        <w:t xml:space="preserve">(brak zadania domowego, brak zeszytu, zeszytu ćwiczeń, brak książki, przyborów , uczeń nie odpowiada ustnie na ocenę) bez ponoszenia konsekwencji </w:t>
      </w:r>
      <w:r w:rsidR="00834D60" w:rsidRPr="00BF1377">
        <w:rPr>
          <w:sz w:val="16"/>
          <w:szCs w:val="16"/>
        </w:rPr>
        <w:t xml:space="preserve">Nie dotyczy to sytuacji kiedy  </w:t>
      </w:r>
      <w:r w:rsidR="00386DAB" w:rsidRPr="00BF1377">
        <w:rPr>
          <w:sz w:val="16"/>
          <w:szCs w:val="16"/>
        </w:rPr>
        <w:t xml:space="preserve"> na daną l</w:t>
      </w:r>
      <w:r w:rsidR="00834D60" w:rsidRPr="00BF1377">
        <w:rPr>
          <w:sz w:val="16"/>
          <w:szCs w:val="16"/>
        </w:rPr>
        <w:t>ekcję był zapowiedziany test, kartkówka projekt  lub powtórzenie wiadomości. U</w:t>
      </w:r>
      <w:r w:rsidR="00386DAB" w:rsidRPr="00BF1377">
        <w:rPr>
          <w:sz w:val="16"/>
          <w:szCs w:val="16"/>
        </w:rPr>
        <w:t>czeń, który zgłosił nieprzygotowanie, nie jest pytany, ale ma obowiązek uczestniczyć w bieżącej lekcji</w:t>
      </w:r>
      <w:r w:rsidR="000D7DEA">
        <w:rPr>
          <w:sz w:val="16"/>
          <w:szCs w:val="16"/>
        </w:rPr>
        <w:t xml:space="preserve">  </w:t>
      </w:r>
      <w:r w:rsidR="00386DAB" w:rsidRPr="00BF1377">
        <w:rPr>
          <w:sz w:val="16"/>
          <w:szCs w:val="16"/>
        </w:rPr>
        <w:t>.</w:t>
      </w:r>
      <w:r w:rsidR="006A1034" w:rsidRPr="00BF1377">
        <w:rPr>
          <w:rFonts w:ascii="Times New Roman" w:hAnsi="Times New Roman" w:cs="Times New Roman"/>
          <w:sz w:val="16"/>
          <w:szCs w:val="16"/>
        </w:rPr>
        <w:t xml:space="preserve">Niewykorzystane </w:t>
      </w:r>
      <w:proofErr w:type="spellStart"/>
      <w:r w:rsidR="006A1034" w:rsidRPr="00BF1377">
        <w:rPr>
          <w:rFonts w:ascii="Times New Roman" w:hAnsi="Times New Roman" w:cs="Times New Roman"/>
          <w:sz w:val="16"/>
          <w:szCs w:val="16"/>
        </w:rPr>
        <w:t>np</w:t>
      </w:r>
      <w:proofErr w:type="spellEnd"/>
      <w:r w:rsidR="006A1034" w:rsidRPr="00BF1377">
        <w:rPr>
          <w:rFonts w:ascii="Times New Roman" w:hAnsi="Times New Roman" w:cs="Times New Roman"/>
          <w:sz w:val="16"/>
          <w:szCs w:val="16"/>
        </w:rPr>
        <w:t xml:space="preserve">  w pierwszym okresie nie przechodzi na drugi okres. </w:t>
      </w:r>
    </w:p>
    <w:p w:rsidR="006A1034" w:rsidRPr="00BF1377" w:rsidRDefault="00BF1377" w:rsidP="00BF1377">
      <w:pPr>
        <w:tabs>
          <w:tab w:val="left" w:pos="284"/>
          <w:tab w:val="left" w:pos="426"/>
        </w:tabs>
        <w:spacing w:after="0"/>
        <w:jc w:val="both"/>
        <w:rPr>
          <w:sz w:val="16"/>
          <w:szCs w:val="16"/>
        </w:rPr>
      </w:pPr>
      <w:r>
        <w:rPr>
          <w:b/>
          <w:sz w:val="16"/>
          <w:szCs w:val="16"/>
        </w:rPr>
        <w:t>6</w:t>
      </w:r>
      <w:r w:rsidR="00386DAB" w:rsidRPr="00BF1377">
        <w:rPr>
          <w:sz w:val="16"/>
          <w:szCs w:val="16"/>
        </w:rPr>
        <w:t>Testu nie pisze uczeń, który przyszedł do szkoły po minimum tygodniowej, usprawiedliwionej nieobecnośc</w:t>
      </w:r>
      <w:r w:rsidRPr="00BF1377">
        <w:rPr>
          <w:sz w:val="16"/>
          <w:szCs w:val="16"/>
        </w:rPr>
        <w:t>i.</w:t>
      </w:r>
    </w:p>
    <w:p w:rsidR="00386DAB" w:rsidRPr="00BF1377" w:rsidRDefault="00834D60" w:rsidP="00BF1377">
      <w:pPr>
        <w:tabs>
          <w:tab w:val="left" w:pos="284"/>
          <w:tab w:val="left" w:pos="426"/>
        </w:tabs>
        <w:jc w:val="both"/>
        <w:rPr>
          <w:sz w:val="16"/>
          <w:szCs w:val="16"/>
        </w:rPr>
      </w:pPr>
      <w:r w:rsidRPr="00BF1377">
        <w:rPr>
          <w:sz w:val="16"/>
          <w:szCs w:val="16"/>
        </w:rPr>
        <w:t>W przypadku dłuższej nieobecności ucznia nauczyciel ustala termin i sposób wyrównania zaległości oraz formę i miejsce zaliczenia.</w:t>
      </w:r>
      <w:r w:rsidR="00BF1377" w:rsidRPr="00BF1377">
        <w:rPr>
          <w:sz w:val="16"/>
          <w:szCs w:val="16"/>
        </w:rPr>
        <w:t xml:space="preserve"> N</w:t>
      </w:r>
      <w:r w:rsidRPr="00BF1377">
        <w:rPr>
          <w:sz w:val="16"/>
          <w:szCs w:val="16"/>
        </w:rPr>
        <w:t>ie ocenia się ucznia do trzech dni po dłuższej (przynajmniej tygodniowej) usprawie</w:t>
      </w:r>
      <w:r w:rsidR="00BF1377" w:rsidRPr="00BF1377">
        <w:rPr>
          <w:sz w:val="16"/>
          <w:szCs w:val="16"/>
        </w:rPr>
        <w:t>dliwionej nieobecności w szkole.</w:t>
      </w:r>
    </w:p>
    <w:p w:rsidR="00BF1377" w:rsidRDefault="00BF1377" w:rsidP="00BF1377">
      <w:pPr>
        <w:rPr>
          <w:sz w:val="16"/>
          <w:szCs w:val="16"/>
        </w:rPr>
      </w:pPr>
      <w:r>
        <w:rPr>
          <w:b/>
          <w:sz w:val="16"/>
          <w:szCs w:val="16"/>
        </w:rPr>
        <w:lastRenderedPageBreak/>
        <w:t>7</w:t>
      </w:r>
      <w:r>
        <w:rPr>
          <w:sz w:val="16"/>
          <w:szCs w:val="16"/>
        </w:rPr>
        <w:t>.</w:t>
      </w:r>
      <w:r w:rsidRPr="00BF1377">
        <w:rPr>
          <w:sz w:val="16"/>
          <w:szCs w:val="16"/>
        </w:rPr>
        <w:t xml:space="preserve">sprawdziany,  kartkówki </w:t>
      </w:r>
      <w:r w:rsidR="00386DAB" w:rsidRPr="00BF1377">
        <w:rPr>
          <w:sz w:val="16"/>
          <w:szCs w:val="16"/>
        </w:rPr>
        <w:t>są obowiązkowe; jeżeli z przyczyn losowych uczeń nie może ich napisać z całą klasą, powinien to uczynić w terminie dwutygodniow</w:t>
      </w:r>
      <w:r w:rsidRPr="00BF1377">
        <w:rPr>
          <w:sz w:val="16"/>
          <w:szCs w:val="16"/>
        </w:rPr>
        <w:t>ym od rozdania prac. W przypadku notorycznego i celowego unikania przez ucznia sprawdzianu, nauczyciel ma prawo zlecić pisanie pracy w terminie wybranym przez nauczyciela, bez porozumienia z uczniem</w:t>
      </w:r>
    </w:p>
    <w:p w:rsidR="00386DAB" w:rsidRPr="00BF1377" w:rsidRDefault="00BF1377" w:rsidP="00BF1377">
      <w:pPr>
        <w:rPr>
          <w:sz w:val="16"/>
          <w:szCs w:val="16"/>
        </w:rPr>
      </w:pPr>
      <w:r>
        <w:rPr>
          <w:sz w:val="16"/>
          <w:szCs w:val="16"/>
        </w:rPr>
        <w:t>8.U</w:t>
      </w:r>
      <w:r w:rsidR="00386DAB" w:rsidRPr="00BF1377">
        <w:rPr>
          <w:sz w:val="16"/>
          <w:szCs w:val="16"/>
        </w:rPr>
        <w:t>czeń, który otrzymał ocenę niedostateczną lub inną, niezadowalającą go, ma prawo do jej poprawy , poprawa jest dobrowolna i musi się odbyć w ciągu 2 tygodni od rozdania prac; uczeń przystępuje do niej tylko jeden raz. Ocena otrzymana za poprawioną pracę klasową jest wpisywana jako kolejna w dzienniku.</w:t>
      </w:r>
    </w:p>
    <w:p w:rsidR="006A1034" w:rsidRPr="00BF1377" w:rsidRDefault="00BF1377" w:rsidP="006A1034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9.</w:t>
      </w:r>
      <w:r w:rsidR="006A1034" w:rsidRPr="00BF1377">
        <w:rPr>
          <w:rFonts w:ascii="Times New Roman" w:hAnsi="Times New Roman" w:cs="Times New Roman"/>
          <w:sz w:val="16"/>
          <w:szCs w:val="16"/>
        </w:rPr>
        <w:t xml:space="preserve">.Procentowe  kryteria oceniania testów  </w:t>
      </w:r>
      <w:r w:rsidR="00834D60" w:rsidRPr="00BF1377">
        <w:rPr>
          <w:rFonts w:ascii="Times New Roman" w:hAnsi="Times New Roman" w:cs="Times New Roman"/>
          <w:sz w:val="16"/>
          <w:szCs w:val="16"/>
        </w:rPr>
        <w:t>, sprawdzianów , kartkówek</w:t>
      </w:r>
    </w:p>
    <w:tbl>
      <w:tblPr>
        <w:tblStyle w:val="Tabela-Siatka"/>
        <w:tblW w:w="6771" w:type="dxa"/>
        <w:tblLayout w:type="fixed"/>
        <w:tblLook w:val="04A0"/>
      </w:tblPr>
      <w:tblGrid>
        <w:gridCol w:w="675"/>
        <w:gridCol w:w="951"/>
        <w:gridCol w:w="780"/>
        <w:gridCol w:w="679"/>
        <w:gridCol w:w="1134"/>
        <w:gridCol w:w="1276"/>
        <w:gridCol w:w="1276"/>
      </w:tblGrid>
      <w:tr w:rsidR="006A1034" w:rsidRPr="00BF1377" w:rsidTr="00BF1377">
        <w:trPr>
          <w:trHeight w:val="362"/>
        </w:trPr>
        <w:tc>
          <w:tcPr>
            <w:tcW w:w="675" w:type="dxa"/>
          </w:tcPr>
          <w:p w:rsidR="006A1034" w:rsidRPr="00BF1377" w:rsidRDefault="006A1034" w:rsidP="00DB40FA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F1377">
              <w:rPr>
                <w:rFonts w:ascii="Times New Roman" w:hAnsi="Times New Roman" w:cs="Times New Roman"/>
                <w:sz w:val="12"/>
                <w:szCs w:val="12"/>
              </w:rPr>
              <w:t>%</w:t>
            </w:r>
          </w:p>
        </w:tc>
        <w:tc>
          <w:tcPr>
            <w:tcW w:w="951" w:type="dxa"/>
          </w:tcPr>
          <w:p w:rsidR="006A1034" w:rsidRPr="00BF1377" w:rsidRDefault="006A1034" w:rsidP="00DB40FA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F1377">
              <w:rPr>
                <w:rFonts w:ascii="Times New Roman" w:hAnsi="Times New Roman" w:cs="Times New Roman"/>
                <w:sz w:val="12"/>
                <w:szCs w:val="12"/>
              </w:rPr>
              <w:t xml:space="preserve">100 +dodatkowo zadanie </w:t>
            </w:r>
          </w:p>
          <w:p w:rsidR="006A1034" w:rsidRPr="00BF1377" w:rsidRDefault="001C35A1" w:rsidP="00DB40FA">
            <w:pPr>
              <w:rPr>
                <w:rFonts w:ascii="Times New Roman" w:hAnsi="Times New Roman" w:cs="Times New Roman"/>
                <w:sz w:val="12"/>
                <w:szCs w:val="12"/>
              </w:rPr>
            </w:pPr>
            <w:hyperlink r:id="rId5" w:anchor="_ftnref1" w:tgtFrame="_blank" w:history="1">
              <w:r w:rsidR="006A1034" w:rsidRPr="00BF1377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u w:val="single"/>
                  <w:lang w:eastAsia="pl-PL"/>
                </w:rPr>
                <w:t>[1]</w:t>
              </w:r>
            </w:hyperlink>
            <w:r w:rsidR="006A1034" w:rsidRPr="00BF137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780" w:type="dxa"/>
          </w:tcPr>
          <w:p w:rsidR="006A1034" w:rsidRPr="00BF1377" w:rsidRDefault="006A1034" w:rsidP="00DB40FA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F1377">
              <w:rPr>
                <w:rFonts w:ascii="Times New Roman" w:hAnsi="Times New Roman" w:cs="Times New Roman"/>
                <w:sz w:val="12"/>
                <w:szCs w:val="12"/>
              </w:rPr>
              <w:t>100- 90</w:t>
            </w:r>
          </w:p>
        </w:tc>
        <w:tc>
          <w:tcPr>
            <w:tcW w:w="679" w:type="dxa"/>
          </w:tcPr>
          <w:p w:rsidR="006A1034" w:rsidRPr="00BF1377" w:rsidRDefault="006A1034" w:rsidP="00DB40FA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F1377">
              <w:rPr>
                <w:rFonts w:ascii="Times New Roman" w:hAnsi="Times New Roman" w:cs="Times New Roman"/>
                <w:sz w:val="12"/>
                <w:szCs w:val="12"/>
              </w:rPr>
              <w:t xml:space="preserve">89- 75 </w:t>
            </w:r>
          </w:p>
        </w:tc>
        <w:tc>
          <w:tcPr>
            <w:tcW w:w="1134" w:type="dxa"/>
          </w:tcPr>
          <w:p w:rsidR="006A1034" w:rsidRPr="00BF1377" w:rsidRDefault="006A1034" w:rsidP="00DB40FA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F1377">
              <w:rPr>
                <w:rFonts w:ascii="Times New Roman" w:hAnsi="Times New Roman" w:cs="Times New Roman"/>
                <w:sz w:val="12"/>
                <w:szCs w:val="12"/>
              </w:rPr>
              <w:t xml:space="preserve">74- 50 </w:t>
            </w:r>
          </w:p>
        </w:tc>
        <w:tc>
          <w:tcPr>
            <w:tcW w:w="1276" w:type="dxa"/>
          </w:tcPr>
          <w:p w:rsidR="006A1034" w:rsidRPr="00BF1377" w:rsidRDefault="006A1034" w:rsidP="00DB40FA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F1377">
              <w:rPr>
                <w:rFonts w:ascii="Times New Roman" w:hAnsi="Times New Roman" w:cs="Times New Roman"/>
                <w:sz w:val="12"/>
                <w:szCs w:val="12"/>
              </w:rPr>
              <w:t>49- 30</w:t>
            </w:r>
          </w:p>
        </w:tc>
        <w:tc>
          <w:tcPr>
            <w:tcW w:w="1276" w:type="dxa"/>
          </w:tcPr>
          <w:p w:rsidR="006A1034" w:rsidRPr="00BF1377" w:rsidRDefault="006A1034" w:rsidP="00DB40FA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F1377">
              <w:rPr>
                <w:rFonts w:ascii="Times New Roman" w:hAnsi="Times New Roman" w:cs="Times New Roman"/>
                <w:sz w:val="12"/>
                <w:szCs w:val="12"/>
              </w:rPr>
              <w:t>29 - 0</w:t>
            </w:r>
          </w:p>
        </w:tc>
      </w:tr>
      <w:tr w:rsidR="006A1034" w:rsidRPr="00BF1377" w:rsidTr="00BF1377">
        <w:tc>
          <w:tcPr>
            <w:tcW w:w="675" w:type="dxa"/>
          </w:tcPr>
          <w:p w:rsidR="006A1034" w:rsidRPr="00BF1377" w:rsidRDefault="006A1034" w:rsidP="00DB40FA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F1377">
              <w:rPr>
                <w:rFonts w:ascii="Times New Roman" w:hAnsi="Times New Roman" w:cs="Times New Roman"/>
                <w:sz w:val="12"/>
                <w:szCs w:val="12"/>
              </w:rPr>
              <w:t xml:space="preserve">Ocena </w:t>
            </w:r>
          </w:p>
        </w:tc>
        <w:tc>
          <w:tcPr>
            <w:tcW w:w="951" w:type="dxa"/>
          </w:tcPr>
          <w:p w:rsidR="006A1034" w:rsidRPr="00BF1377" w:rsidRDefault="006A1034" w:rsidP="00DB40FA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F1377">
              <w:rPr>
                <w:rFonts w:ascii="Times New Roman" w:hAnsi="Times New Roman" w:cs="Times New Roman"/>
                <w:sz w:val="12"/>
                <w:szCs w:val="12"/>
              </w:rPr>
              <w:t xml:space="preserve">Celujący </w:t>
            </w:r>
          </w:p>
          <w:p w:rsidR="006A1034" w:rsidRPr="00BF1377" w:rsidRDefault="006A1034" w:rsidP="00DB40FA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6A1034" w:rsidRPr="00BF1377" w:rsidRDefault="006A1034" w:rsidP="00DB40FA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80" w:type="dxa"/>
          </w:tcPr>
          <w:p w:rsidR="006A1034" w:rsidRPr="00BF1377" w:rsidRDefault="006A1034" w:rsidP="00DB40FA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F1377">
              <w:rPr>
                <w:rFonts w:ascii="Times New Roman" w:hAnsi="Times New Roman" w:cs="Times New Roman"/>
                <w:sz w:val="12"/>
                <w:szCs w:val="12"/>
              </w:rPr>
              <w:t xml:space="preserve">Bardzo dobry </w:t>
            </w:r>
          </w:p>
        </w:tc>
        <w:tc>
          <w:tcPr>
            <w:tcW w:w="679" w:type="dxa"/>
          </w:tcPr>
          <w:p w:rsidR="006A1034" w:rsidRPr="00BF1377" w:rsidRDefault="006A1034" w:rsidP="00DB40FA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F1377">
              <w:rPr>
                <w:rFonts w:ascii="Times New Roman" w:hAnsi="Times New Roman" w:cs="Times New Roman"/>
                <w:sz w:val="12"/>
                <w:szCs w:val="12"/>
              </w:rPr>
              <w:t xml:space="preserve">Dobry </w:t>
            </w:r>
          </w:p>
        </w:tc>
        <w:tc>
          <w:tcPr>
            <w:tcW w:w="1134" w:type="dxa"/>
          </w:tcPr>
          <w:p w:rsidR="006A1034" w:rsidRPr="00BF1377" w:rsidRDefault="00BF1377" w:rsidP="00DB40FA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F1377">
              <w:rPr>
                <w:rFonts w:ascii="Times New Roman" w:hAnsi="Times New Roman" w:cs="Times New Roman"/>
                <w:sz w:val="12"/>
                <w:szCs w:val="12"/>
              </w:rPr>
              <w:t>Dostateczn</w:t>
            </w:r>
            <w:r w:rsidR="006A1034" w:rsidRPr="00BF1377">
              <w:rPr>
                <w:rFonts w:ascii="Times New Roman" w:hAnsi="Times New Roman" w:cs="Times New Roman"/>
                <w:sz w:val="12"/>
                <w:szCs w:val="12"/>
              </w:rPr>
              <w:t>y</w:t>
            </w:r>
          </w:p>
        </w:tc>
        <w:tc>
          <w:tcPr>
            <w:tcW w:w="1276" w:type="dxa"/>
          </w:tcPr>
          <w:p w:rsidR="006A1034" w:rsidRPr="00BF1377" w:rsidRDefault="006A1034" w:rsidP="00DB40FA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F1377">
              <w:rPr>
                <w:rFonts w:ascii="Times New Roman" w:hAnsi="Times New Roman" w:cs="Times New Roman"/>
                <w:sz w:val="12"/>
                <w:szCs w:val="12"/>
              </w:rPr>
              <w:t>Dopuszczający</w:t>
            </w:r>
          </w:p>
        </w:tc>
        <w:tc>
          <w:tcPr>
            <w:tcW w:w="1276" w:type="dxa"/>
          </w:tcPr>
          <w:p w:rsidR="006A1034" w:rsidRPr="00BF1377" w:rsidRDefault="006A1034" w:rsidP="00DB40FA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F1377">
              <w:rPr>
                <w:rFonts w:ascii="Times New Roman" w:hAnsi="Times New Roman" w:cs="Times New Roman"/>
                <w:sz w:val="12"/>
                <w:szCs w:val="12"/>
              </w:rPr>
              <w:t xml:space="preserve">Niedostateczny </w:t>
            </w:r>
          </w:p>
        </w:tc>
      </w:tr>
    </w:tbl>
    <w:p w:rsidR="006A1034" w:rsidRPr="00BF1377" w:rsidRDefault="001C35A1" w:rsidP="00BF137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hyperlink r:id="rId6" w:anchor="_ftnref1" w:tgtFrame="_blank" w:history="1">
        <w:r w:rsidR="006A1034" w:rsidRPr="00BF1377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pl-PL"/>
          </w:rPr>
          <w:t>[1]</w:t>
        </w:r>
      </w:hyperlink>
      <w:r w:rsidR="006A1034" w:rsidRPr="00BF1377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 Uczeń, który poprawnie rozwiąże wszystkie zadania z pracy pisemnej (sprawdzian, praca klasowa)  i bezbłędnie rozwiąże dodatkowe zadanie może otrzymać ocenę celującą, pod warunkiem, że rozwiązania zadań obowiązkowych zostały ocenione na bdb.</w:t>
      </w:r>
      <w:r w:rsidR="000D7DEA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  </w:t>
      </w:r>
      <w:r w:rsidR="006A1034" w:rsidRPr="00BF1377">
        <w:rPr>
          <w:color w:val="000000"/>
          <w:sz w:val="16"/>
          <w:szCs w:val="16"/>
        </w:rPr>
        <w:t>powyższe oceny mogą być wspomagane + i – (plusem i minusem)</w:t>
      </w:r>
    </w:p>
    <w:p w:rsidR="006A1034" w:rsidRPr="00BF1377" w:rsidRDefault="006A1034" w:rsidP="006A1034">
      <w:pPr>
        <w:rPr>
          <w:rFonts w:ascii="Times New Roman" w:hAnsi="Times New Roman" w:cs="Times New Roman"/>
          <w:sz w:val="16"/>
          <w:szCs w:val="16"/>
        </w:rPr>
      </w:pPr>
      <w:r w:rsidRPr="00BF1377">
        <w:rPr>
          <w:rFonts w:ascii="Times New Roman" w:hAnsi="Times New Roman" w:cs="Times New Roman"/>
          <w:b/>
          <w:sz w:val="16"/>
          <w:szCs w:val="16"/>
        </w:rPr>
        <w:t>1</w:t>
      </w:r>
      <w:r w:rsidR="00BF1377">
        <w:rPr>
          <w:rFonts w:ascii="Times New Roman" w:hAnsi="Times New Roman" w:cs="Times New Roman"/>
          <w:b/>
          <w:sz w:val="16"/>
          <w:szCs w:val="16"/>
        </w:rPr>
        <w:t>0</w:t>
      </w:r>
      <w:r w:rsidRPr="00BF1377">
        <w:rPr>
          <w:rFonts w:ascii="Times New Roman" w:hAnsi="Times New Roman" w:cs="Times New Roman"/>
          <w:sz w:val="16"/>
          <w:szCs w:val="16"/>
        </w:rPr>
        <w:t>.Uczeń , który w czasie pisania testu , kartkówki zostanie przyłapany  na odpisywaniu otrzymuje ocenę niedostateczną bez możliwości jej poprawy.</w:t>
      </w:r>
    </w:p>
    <w:p w:rsidR="00BF1377" w:rsidRDefault="006A1034" w:rsidP="006A1034">
      <w:pPr>
        <w:rPr>
          <w:rFonts w:ascii="Times New Roman" w:hAnsi="Times New Roman" w:cs="Times New Roman"/>
          <w:sz w:val="16"/>
          <w:szCs w:val="16"/>
        </w:rPr>
      </w:pPr>
      <w:r w:rsidRPr="00BF1377">
        <w:rPr>
          <w:rFonts w:ascii="Times New Roman" w:hAnsi="Times New Roman" w:cs="Times New Roman"/>
          <w:b/>
          <w:sz w:val="16"/>
          <w:szCs w:val="16"/>
        </w:rPr>
        <w:t>1</w:t>
      </w:r>
      <w:r w:rsidR="00BF1377">
        <w:rPr>
          <w:rFonts w:ascii="Times New Roman" w:hAnsi="Times New Roman" w:cs="Times New Roman"/>
          <w:b/>
          <w:sz w:val="16"/>
          <w:szCs w:val="16"/>
        </w:rPr>
        <w:t>1.</w:t>
      </w:r>
      <w:r w:rsidRPr="00BF1377">
        <w:rPr>
          <w:rFonts w:ascii="Times New Roman" w:hAnsi="Times New Roman" w:cs="Times New Roman"/>
          <w:sz w:val="16"/>
          <w:szCs w:val="16"/>
        </w:rPr>
        <w:t>.Każda ocena jest jawna i uzasadniona .Uczeń jest na bieżąco informowany o otrzymanych ocenach..</w:t>
      </w:r>
    </w:p>
    <w:p w:rsidR="006A1034" w:rsidRPr="00BF1377" w:rsidRDefault="00BF1377" w:rsidP="006A1034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12.</w:t>
      </w:r>
      <w:r w:rsidR="006A1034" w:rsidRPr="00BF1377">
        <w:rPr>
          <w:rFonts w:ascii="Times New Roman" w:hAnsi="Times New Roman" w:cs="Times New Roman"/>
          <w:sz w:val="16"/>
          <w:szCs w:val="16"/>
        </w:rPr>
        <w:t xml:space="preserve">.Przy wystawianiu ocen śródrocznej i rocznej hierarchia ważności ocen jest następująca : testy, kartkówki, odpowiedzi ustne , zadania domowe , aktywność ,projekty. </w:t>
      </w:r>
    </w:p>
    <w:p w:rsidR="006A1034" w:rsidRPr="00BF1377" w:rsidRDefault="006A1034" w:rsidP="00BF1377">
      <w:pPr>
        <w:rPr>
          <w:rFonts w:ascii="Times New Roman" w:hAnsi="Times New Roman" w:cs="Times New Roman"/>
          <w:sz w:val="16"/>
          <w:szCs w:val="16"/>
        </w:rPr>
      </w:pPr>
      <w:r w:rsidRPr="00BF1377">
        <w:rPr>
          <w:rFonts w:ascii="Times New Roman" w:hAnsi="Times New Roman" w:cs="Times New Roman"/>
          <w:b/>
          <w:sz w:val="16"/>
          <w:szCs w:val="16"/>
        </w:rPr>
        <w:t>1</w:t>
      </w:r>
      <w:r w:rsidR="00BF1377">
        <w:rPr>
          <w:rFonts w:ascii="Times New Roman" w:hAnsi="Times New Roman" w:cs="Times New Roman"/>
          <w:b/>
          <w:sz w:val="16"/>
          <w:szCs w:val="16"/>
        </w:rPr>
        <w:t>3.</w:t>
      </w:r>
      <w:r w:rsidRPr="00BF1377">
        <w:rPr>
          <w:rFonts w:ascii="Times New Roman" w:hAnsi="Times New Roman" w:cs="Times New Roman"/>
          <w:sz w:val="16"/>
          <w:szCs w:val="16"/>
        </w:rPr>
        <w:t xml:space="preserve"> Warunki i tryb  uzyskania wyższej niż przewidywana rocznej oceny klasyfikacyjnej .  W przypadku kiedy uczeń lub rodzic nie zgadza się z propozycją oceny (ocena śródroczna , roczna ) może prosić nauczyciela o dodatkowe sprawdzenie wiedzy i umiejętności  przewidzianych programem( nie później niż w ciągu dwóch dni po   otrzymaniu informacji). Nauczyciel wskazuje  zakres materiału, jaki  powinien uczeń przygotować i ustala  termin odpytania.( napisania testu ). </w:t>
      </w:r>
    </w:p>
    <w:p w:rsidR="006A1034" w:rsidRPr="00BF1377" w:rsidRDefault="006A1034" w:rsidP="006A1034">
      <w:pPr>
        <w:rPr>
          <w:rFonts w:ascii="Times New Roman" w:hAnsi="Times New Roman" w:cs="Times New Roman"/>
          <w:sz w:val="16"/>
          <w:szCs w:val="16"/>
        </w:rPr>
      </w:pPr>
      <w:r w:rsidRPr="00BF1377">
        <w:rPr>
          <w:rFonts w:ascii="Times New Roman" w:hAnsi="Times New Roman" w:cs="Times New Roman"/>
          <w:sz w:val="16"/>
          <w:szCs w:val="16"/>
        </w:rPr>
        <w:t>Biskupice dnia ……………………………………………</w:t>
      </w:r>
    </w:p>
    <w:p w:rsidR="006A1034" w:rsidRPr="00BF1377" w:rsidRDefault="006A1034" w:rsidP="006A1034">
      <w:pPr>
        <w:pStyle w:val="Default"/>
        <w:rPr>
          <w:rFonts w:ascii="Times New Roman" w:hAnsi="Times New Roman" w:cs="Times New Roman"/>
          <w:sz w:val="16"/>
          <w:szCs w:val="16"/>
        </w:rPr>
      </w:pPr>
    </w:p>
    <w:p w:rsidR="006A1034" w:rsidRPr="00BF1377" w:rsidRDefault="006A1034" w:rsidP="006A1034">
      <w:pPr>
        <w:rPr>
          <w:rFonts w:ascii="Times New Roman" w:hAnsi="Times New Roman" w:cs="Times New Roman"/>
          <w:sz w:val="16"/>
          <w:szCs w:val="16"/>
        </w:rPr>
      </w:pPr>
      <w:r w:rsidRPr="00BF1377">
        <w:rPr>
          <w:rFonts w:ascii="Times New Roman" w:hAnsi="Times New Roman" w:cs="Times New Roman"/>
          <w:sz w:val="16"/>
          <w:szCs w:val="16"/>
        </w:rPr>
        <w:t>…………………………                      ……………………………..                   ………………………</w:t>
      </w:r>
    </w:p>
    <w:p w:rsidR="006A1034" w:rsidRPr="00BF1377" w:rsidRDefault="006A1034" w:rsidP="006A1034">
      <w:pPr>
        <w:rPr>
          <w:rFonts w:ascii="Times New Roman" w:hAnsi="Times New Roman" w:cs="Times New Roman"/>
          <w:sz w:val="16"/>
          <w:szCs w:val="16"/>
        </w:rPr>
      </w:pPr>
      <w:r w:rsidRPr="00BF1377">
        <w:rPr>
          <w:rFonts w:ascii="Times New Roman" w:hAnsi="Times New Roman" w:cs="Times New Roman"/>
          <w:sz w:val="16"/>
          <w:szCs w:val="16"/>
        </w:rPr>
        <w:t xml:space="preserve">podpis nauczyciela                podpis rodzica / prawnego opiekuna                                       podpis ucznia </w:t>
      </w:r>
    </w:p>
    <w:p w:rsidR="006A1034" w:rsidRPr="00834D60" w:rsidRDefault="006A1034" w:rsidP="006A1034">
      <w:pPr>
        <w:rPr>
          <w:rFonts w:ascii="Times New Roman" w:hAnsi="Times New Roman" w:cs="Times New Roman"/>
          <w:sz w:val="28"/>
          <w:szCs w:val="28"/>
        </w:rPr>
      </w:pPr>
    </w:p>
    <w:sectPr w:rsidR="006A1034" w:rsidRPr="00834D60" w:rsidSect="006763C1"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6607F"/>
    <w:multiLevelType w:val="hybridMultilevel"/>
    <w:tmpl w:val="4A18E87A"/>
    <w:lvl w:ilvl="0" w:tplc="5B089B7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65C47364">
      <w:start w:val="1"/>
      <w:numFmt w:val="decimal"/>
      <w:lvlText w:val="%2)"/>
      <w:lvlJc w:val="left"/>
      <w:pPr>
        <w:tabs>
          <w:tab w:val="num" w:pos="1021"/>
        </w:tabs>
        <w:ind w:left="1021" w:hanging="454"/>
      </w:pPr>
    </w:lvl>
    <w:lvl w:ilvl="2" w:tplc="20969BA8">
      <w:start w:val="1"/>
      <w:numFmt w:val="decimal"/>
      <w:lvlText w:val="%3)"/>
      <w:lvlJc w:val="left"/>
      <w:pPr>
        <w:tabs>
          <w:tab w:val="num" w:pos="1021"/>
        </w:tabs>
        <w:ind w:left="1021" w:hanging="454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623DDF"/>
    <w:multiLevelType w:val="hybridMultilevel"/>
    <w:tmpl w:val="B890E31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C4B571A"/>
    <w:multiLevelType w:val="hybridMultilevel"/>
    <w:tmpl w:val="D784687E"/>
    <w:lvl w:ilvl="0" w:tplc="06E4CEDE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1606ADC"/>
    <w:multiLevelType w:val="hybridMultilevel"/>
    <w:tmpl w:val="E3082FC4"/>
    <w:lvl w:ilvl="0" w:tplc="BC6CEDFE">
      <w:start w:val="1"/>
      <w:numFmt w:val="bullet"/>
      <w:lvlText w:val="-"/>
      <w:lvlJc w:val="left"/>
      <w:pPr>
        <w:tabs>
          <w:tab w:val="num" w:pos="1588"/>
        </w:tabs>
        <w:ind w:left="1588" w:hanging="454"/>
      </w:pPr>
    </w:lvl>
    <w:lvl w:ilvl="1" w:tplc="6046C4FC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</w:lvl>
    <w:lvl w:ilvl="2" w:tplc="88606284">
      <w:start w:val="1"/>
      <w:numFmt w:val="decimal"/>
      <w:lvlText w:val="%3)"/>
      <w:lvlJc w:val="left"/>
      <w:pPr>
        <w:tabs>
          <w:tab w:val="num" w:pos="1021"/>
        </w:tabs>
        <w:ind w:left="1021" w:hanging="454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A1034"/>
    <w:rsid w:val="000D3E87"/>
    <w:rsid w:val="000D7DEA"/>
    <w:rsid w:val="001C35A1"/>
    <w:rsid w:val="0036080F"/>
    <w:rsid w:val="00386DAB"/>
    <w:rsid w:val="005D7523"/>
    <w:rsid w:val="006A1034"/>
    <w:rsid w:val="007B583E"/>
    <w:rsid w:val="007C4B80"/>
    <w:rsid w:val="00834D60"/>
    <w:rsid w:val="00A162B9"/>
    <w:rsid w:val="00AA0F71"/>
    <w:rsid w:val="00BF1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onotype Corsiva" w:eastAsiaTheme="minorHAnsi" w:hAnsi="Monotype Corsiva" w:cstheme="minorBidi"/>
        <w:color w:val="000000"/>
        <w:sz w:val="26"/>
        <w:szCs w:val="26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A1034"/>
    <w:rPr>
      <w:rFonts w:asciiTheme="minorHAnsi" w:hAnsiTheme="minorHAnsi"/>
      <w:color w:val="auto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103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table" w:styleId="Tabela-Siatka">
    <w:name w:val="Table Grid"/>
    <w:basedOn w:val="Standardowy"/>
    <w:uiPriority w:val="59"/>
    <w:rsid w:val="006A1034"/>
    <w:pPr>
      <w:spacing w:after="0" w:line="240" w:lineRule="auto"/>
    </w:pPr>
    <w:rPr>
      <w:rFonts w:asciiTheme="minorHAnsi" w:hAnsiTheme="minorHAns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Normalny"/>
    <w:rsid w:val="006A1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34D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F:\Ada\ADA\SZKO%C5%81A%20PODSTAWOWA%20W%20BISKUPICACH\PSO\PRZEDMIOTOWY%20SPOS%C3%93B%20OCENIANIA%20Z%20MATEMATYKI.docx" TargetMode="External"/><Relationship Id="rId5" Type="http://schemas.openxmlformats.org/officeDocument/2006/relationships/hyperlink" Target="file:///F:\Ada\ADA\SZKO%C5%81A%20PODSTAWOWA%20W%20BISKUPICACH\PSO\PRZEDMIOTOWY%20SPOS%C3%93B%20OCENIANIA%20Z%20MATEMATYKI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856</Words>
  <Characters>5139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JÓZEK</dc:creator>
  <cp:keywords/>
  <dc:description/>
  <cp:lastModifiedBy>user</cp:lastModifiedBy>
  <cp:revision>5</cp:revision>
  <dcterms:created xsi:type="dcterms:W3CDTF">2018-08-25T14:24:00Z</dcterms:created>
  <dcterms:modified xsi:type="dcterms:W3CDTF">2019-03-14T12:15:00Z</dcterms:modified>
</cp:coreProperties>
</file>